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0D9E" w14:textId="7998F303" w:rsidR="00057DDA" w:rsidRPr="00CF3D50" w:rsidRDefault="00E15DC2" w:rsidP="00E15DC2">
      <w:pPr>
        <w:pStyle w:val="Default"/>
        <w:rPr>
          <w:rFonts w:ascii="ApexRounded-Book" w:hAnsi="ApexRounded-Book" w:cs="Times New Roman"/>
          <w:b/>
          <w:bCs/>
          <w:sz w:val="20"/>
          <w:szCs w:val="20"/>
        </w:rPr>
      </w:pPr>
      <w:r w:rsidRPr="00CF3D50">
        <w:rPr>
          <w:rFonts w:ascii="ApexRounded-Book" w:hAnsi="ApexRounded-Book"/>
          <w:b/>
          <w:bCs/>
          <w:sz w:val="20"/>
          <w:szCs w:val="20"/>
        </w:rPr>
        <w:t>Kauba ostmisest taganemise avaldus</w:t>
      </w:r>
      <w:r w:rsidR="00354EC2" w:rsidRPr="00CF3D50">
        <w:rPr>
          <w:rFonts w:ascii="ApexRounded-Book" w:hAnsi="ApexRounded-Book"/>
          <w:b/>
          <w:bCs/>
          <w:sz w:val="20"/>
          <w:szCs w:val="20"/>
        </w:rPr>
        <w:t>.</w:t>
      </w:r>
    </w:p>
    <w:p w14:paraId="610DD7CA" w14:textId="77777777" w:rsidR="00AD4C4A" w:rsidRPr="00C60E0F" w:rsidRDefault="00AD4C4A" w:rsidP="00E15DC2">
      <w:pPr>
        <w:pStyle w:val="Default"/>
        <w:rPr>
          <w:rFonts w:ascii="ApexRounded-Book" w:hAnsi="ApexRounded-Book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AD4C4A" w:rsidRPr="00C60E0F" w14:paraId="5C2BDA37" w14:textId="77777777" w:rsidTr="00C60E0F">
        <w:tc>
          <w:tcPr>
            <w:tcW w:w="2660" w:type="dxa"/>
          </w:tcPr>
          <w:p w14:paraId="04F55D6B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Ees- ja perekonnanimi</w:t>
            </w:r>
          </w:p>
          <w:p w14:paraId="382CC587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725688" w14:textId="23FF282E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2E6E652A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3A4C2D3E" w14:textId="77777777" w:rsidTr="00C60E0F">
        <w:tc>
          <w:tcPr>
            <w:tcW w:w="2660" w:type="dxa"/>
          </w:tcPr>
          <w:p w14:paraId="540D7217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Kontakttelefon</w:t>
            </w:r>
          </w:p>
          <w:p w14:paraId="28A29972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5F67A5" w14:textId="645E6430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7C17DB7C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50C7F312" w14:textId="77777777" w:rsidTr="00C60E0F">
        <w:tc>
          <w:tcPr>
            <w:tcW w:w="2660" w:type="dxa"/>
          </w:tcPr>
          <w:p w14:paraId="22DEBA3E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E-posti aadress</w:t>
            </w:r>
          </w:p>
          <w:p w14:paraId="00E5763F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06D7B" w14:textId="06A531A2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4F24C5E0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0A16E7F1" w14:textId="77777777" w:rsidTr="00C60E0F">
        <w:tc>
          <w:tcPr>
            <w:tcW w:w="2660" w:type="dxa"/>
          </w:tcPr>
          <w:p w14:paraId="559BA6DA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Aadress</w:t>
            </w:r>
          </w:p>
          <w:p w14:paraId="7DF5FB77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C4EB6F" w14:textId="179E7BC6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1A88B866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40F6C6C6" w14:textId="77777777" w:rsidTr="00C60E0F">
        <w:tc>
          <w:tcPr>
            <w:tcW w:w="2660" w:type="dxa"/>
          </w:tcPr>
          <w:p w14:paraId="4F5CDA3A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Pangakonto andmed</w:t>
            </w:r>
          </w:p>
          <w:p w14:paraId="60BD075B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CB596" w14:textId="7345803F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675EF556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0562B189" w14:textId="77777777" w:rsidTr="00C60E0F">
        <w:tc>
          <w:tcPr>
            <w:tcW w:w="2660" w:type="dxa"/>
          </w:tcPr>
          <w:p w14:paraId="4ED00E7E" w14:textId="77777777" w:rsidR="00AD4C4A" w:rsidRDefault="00AD4C4A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0E0F">
              <w:rPr>
                <w:rFonts w:ascii="ApexRounded-Book" w:hAnsi="ApexRounded-Book"/>
                <w:sz w:val="20"/>
                <w:szCs w:val="20"/>
              </w:rPr>
              <w:t>Tellimuse esitamise kuupäev</w:t>
            </w:r>
          </w:p>
          <w:p w14:paraId="1EC8C8D9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46E4C" w14:textId="27504EC5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347847AE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4651DE" w14:paraId="40ACBA37" w14:textId="77777777" w:rsidTr="00C60E0F">
        <w:tc>
          <w:tcPr>
            <w:tcW w:w="2660" w:type="dxa"/>
          </w:tcPr>
          <w:p w14:paraId="17CDF4D7" w14:textId="1C6C51AD" w:rsidR="00AD4C4A" w:rsidRPr="00D511EC" w:rsidRDefault="00D511EC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r w:rsidRPr="00D511EC">
              <w:rPr>
                <w:rFonts w:ascii="ApexRounded-Book" w:hAnsi="ApexRounded-Book" w:cs="Times New Roman"/>
                <w:sz w:val="20"/>
                <w:szCs w:val="20"/>
              </w:rPr>
              <w:t>Tellimuse</w:t>
            </w:r>
            <w:r w:rsidR="00AD4C4A" w:rsidRPr="00D511EC">
              <w:rPr>
                <w:rFonts w:ascii="ApexRounded-Book" w:hAnsi="ApexRounded-Book"/>
                <w:sz w:val="20"/>
                <w:szCs w:val="20"/>
              </w:rPr>
              <w:t xml:space="preserve"> kättesaamise kuupäev</w:t>
            </w:r>
          </w:p>
          <w:p w14:paraId="5336A4EF" w14:textId="77777777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  <w:p w14:paraId="364187A6" w14:textId="16E9BA54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0AFDAB99" w14:textId="77777777" w:rsidR="00AD4C4A" w:rsidRPr="004651DE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9D0907" w:rsidRPr="004651DE" w14:paraId="5DD04FDC" w14:textId="77777777" w:rsidTr="00C60E0F">
        <w:tc>
          <w:tcPr>
            <w:tcW w:w="2660" w:type="dxa"/>
          </w:tcPr>
          <w:p w14:paraId="726253F1" w14:textId="77777777" w:rsidR="009D0907" w:rsidRPr="004651DE" w:rsidRDefault="009D0907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r w:rsidRPr="004651DE">
              <w:rPr>
                <w:rFonts w:ascii="ApexRounded-Book" w:hAnsi="ApexRounded-Book"/>
                <w:sz w:val="20"/>
                <w:szCs w:val="20"/>
              </w:rPr>
              <w:t>Tellimuse</w:t>
            </w:r>
            <w:r w:rsidRPr="004651DE">
              <w:rPr>
                <w:rFonts w:ascii="ApexRounded-Book" w:hAnsi="ApexRounded-Book" w:cs="Times New Roman"/>
                <w:sz w:val="20"/>
                <w:szCs w:val="20"/>
              </w:rPr>
              <w:t xml:space="preserve"> number</w:t>
            </w:r>
          </w:p>
          <w:p w14:paraId="413B2CB4" w14:textId="77777777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  <w:p w14:paraId="34AC8573" w14:textId="35EEAF72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59885276" w14:textId="77777777" w:rsidR="009D0907" w:rsidRPr="004651DE" w:rsidRDefault="009D0907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BF673E" w:rsidRPr="004651DE" w14:paraId="5B9ECFF7" w14:textId="77777777" w:rsidTr="00C60E0F">
        <w:tc>
          <w:tcPr>
            <w:tcW w:w="2660" w:type="dxa"/>
          </w:tcPr>
          <w:p w14:paraId="307242F0" w14:textId="266FF4E7" w:rsidR="00BF673E" w:rsidRPr="00CB3E49" w:rsidRDefault="00BF673E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r w:rsidRPr="004651DE">
              <w:rPr>
                <w:rFonts w:ascii="ApexRounded-Book" w:hAnsi="ApexRounded-Book" w:cs="Times New Roman"/>
                <w:sz w:val="20"/>
                <w:szCs w:val="20"/>
              </w:rPr>
              <w:t>Tellimusest taganemise põhjus</w:t>
            </w:r>
          </w:p>
        </w:tc>
        <w:tc>
          <w:tcPr>
            <w:tcW w:w="5856" w:type="dxa"/>
          </w:tcPr>
          <w:p w14:paraId="0B375F4B" w14:textId="77777777" w:rsidR="00BF673E" w:rsidRDefault="00BF673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4F8434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FB56E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2FFE14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861259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7A9228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4600B8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EC02A" w14:textId="77777777" w:rsidR="004651DE" w:rsidRP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1C4010" w14:textId="0775426C" w:rsidR="00AD4C4A" w:rsidRPr="004651DE" w:rsidRDefault="00AD4C4A" w:rsidP="00E15DC2">
      <w:pPr>
        <w:pStyle w:val="Default"/>
        <w:rPr>
          <w:rFonts w:ascii="ApexRounded-Book" w:hAnsi="ApexRounded-Book" w:cs="Times New Roman"/>
          <w:b/>
          <w:bCs/>
          <w:sz w:val="20"/>
          <w:szCs w:val="20"/>
        </w:rPr>
      </w:pPr>
    </w:p>
    <w:p w14:paraId="03ADF1EB" w14:textId="2D8BB230" w:rsidR="00BF673E" w:rsidRPr="004651DE" w:rsidRDefault="00BF673E" w:rsidP="00BF673E">
      <w:pPr>
        <w:pStyle w:val="Default"/>
        <w:rPr>
          <w:rFonts w:ascii="ApexRounded-Book" w:hAnsi="ApexRounded-Book" w:cs="Times New Roman"/>
          <w:sz w:val="20"/>
          <w:szCs w:val="20"/>
        </w:rPr>
      </w:pPr>
      <w:r w:rsidRPr="004651DE">
        <w:rPr>
          <w:rFonts w:ascii="ApexRounded-Book" w:hAnsi="ApexRounded-Book" w:cs="Times New Roman"/>
          <w:b/>
          <w:sz w:val="20"/>
          <w:szCs w:val="20"/>
        </w:rPr>
        <w:t>Soovin vahetada kaupa</w:t>
      </w:r>
      <w:r w:rsidR="00AA717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651DE">
        <w:rPr>
          <w:rFonts w:ascii="ApexRounded-Book" w:hAnsi="ApexRounded-Book" w:cs="Times New Roman"/>
          <w:b/>
          <w:sz w:val="20"/>
          <w:szCs w:val="20"/>
        </w:rPr>
        <w:tab/>
      </w:r>
      <w:r w:rsidRPr="004651DE">
        <w:rPr>
          <w:rFonts w:ascii="ApexRounded-Book" w:hAnsi="ApexRounded-Book"/>
          <w:sz w:val="20"/>
          <w:szCs w:val="20"/>
        </w:rPr>
        <w:t xml:space="preserve"> </w:t>
      </w:r>
      <w:r w:rsidRPr="00AA717A">
        <w:rPr>
          <w:rFonts w:ascii="ApexRounded-Book" w:hAnsi="ApexRounded-Book" w:cs="Times New Roman"/>
          <w:b/>
          <w:sz w:val="20"/>
          <w:szCs w:val="20"/>
        </w:rPr>
        <w:t>JAH</w:t>
      </w:r>
      <w:r w:rsidRPr="004651DE">
        <w:rPr>
          <w:rFonts w:ascii="ApexRounded-Book" w:hAnsi="ApexRounded-Book" w:cs="Times New Roman"/>
          <w:sz w:val="20"/>
          <w:szCs w:val="20"/>
        </w:rPr>
        <w:t xml:space="preserve"> ……….</w:t>
      </w:r>
      <w:r w:rsidRPr="004651DE">
        <w:rPr>
          <w:rFonts w:ascii="ApexRounded-Book" w:hAnsi="ApexRounded-Book" w:cs="Times New Roman"/>
          <w:sz w:val="20"/>
          <w:szCs w:val="20"/>
        </w:rPr>
        <w:tab/>
      </w:r>
      <w:r w:rsidRPr="004651DE">
        <w:rPr>
          <w:rFonts w:ascii="ApexRounded-Book" w:hAnsi="ApexRounded-Book" w:cs="Times New Roman"/>
          <w:sz w:val="20"/>
          <w:szCs w:val="20"/>
        </w:rPr>
        <w:tab/>
      </w:r>
      <w:r w:rsidRPr="00AA717A">
        <w:rPr>
          <w:rFonts w:ascii="ApexRounded-Book" w:hAnsi="ApexRounded-Book" w:cs="Times New Roman"/>
          <w:b/>
          <w:sz w:val="20"/>
          <w:szCs w:val="20"/>
        </w:rPr>
        <w:t>EI</w:t>
      </w:r>
      <w:r w:rsidRPr="004651DE">
        <w:rPr>
          <w:rFonts w:ascii="ApexRounded-Book" w:hAnsi="ApexRounded-Book" w:cs="Times New Roman"/>
          <w:sz w:val="20"/>
          <w:szCs w:val="20"/>
        </w:rPr>
        <w:t xml:space="preserve"> ……….</w:t>
      </w:r>
    </w:p>
    <w:p w14:paraId="267746E8" w14:textId="77777777" w:rsidR="00BF673E" w:rsidRPr="004651DE" w:rsidRDefault="00BF673E" w:rsidP="00E15DC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BF673E" w:rsidRPr="004651DE" w14:paraId="40054D67" w14:textId="77777777" w:rsidTr="004651DE">
        <w:tc>
          <w:tcPr>
            <w:tcW w:w="2660" w:type="dxa"/>
          </w:tcPr>
          <w:p w14:paraId="5D52315E" w14:textId="2509F4C1" w:rsidR="00BF673E" w:rsidRPr="004651DE" w:rsidRDefault="009C1C4E" w:rsidP="004651DE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r>
              <w:rPr>
                <w:rFonts w:ascii="ApexRounded-Book" w:hAnsi="ApexRounded-Book" w:cs="Times New Roman"/>
                <w:sz w:val="20"/>
                <w:szCs w:val="20"/>
              </w:rPr>
              <w:t>Vahe</w:t>
            </w:r>
            <w:r w:rsidR="00BF673E" w:rsidRPr="004651DE">
              <w:rPr>
                <w:rFonts w:ascii="ApexRounded-Book" w:hAnsi="ApexRounded-Book" w:cs="Times New Roman"/>
                <w:sz w:val="20"/>
                <w:szCs w:val="20"/>
              </w:rPr>
              <w:t>tuseks soovitava kauba kood ja kogus</w:t>
            </w:r>
          </w:p>
          <w:p w14:paraId="09FF5487" w14:textId="77777777" w:rsidR="00BF673E" w:rsidRDefault="00BF673E" w:rsidP="004651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CCF92" w14:textId="77777777" w:rsidR="009C1C4E" w:rsidRPr="009C1C4E" w:rsidRDefault="009C1C4E" w:rsidP="004651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78F3E782" w14:textId="77777777" w:rsidR="00BF673E" w:rsidRPr="004651DE" w:rsidRDefault="00BF673E" w:rsidP="004651DE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</w:tbl>
    <w:p w14:paraId="7C5D43F4" w14:textId="77777777" w:rsidR="00AD4C4A" w:rsidRDefault="00AD4C4A" w:rsidP="00E15DC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97CA7" w14:textId="77777777" w:rsidR="00CB3E49" w:rsidRPr="00CB3E49" w:rsidRDefault="00CB3E49" w:rsidP="00E15D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F4281E" w14:textId="002C2197" w:rsidR="00E15DC2" w:rsidRPr="00CF3D50" w:rsidRDefault="009D0907" w:rsidP="00E15DC2">
      <w:pPr>
        <w:pStyle w:val="Default"/>
        <w:rPr>
          <w:rFonts w:ascii="ApexRounded-Book" w:hAnsi="ApexRounded-Book" w:cs="Times New Roman"/>
          <w:sz w:val="20"/>
          <w:szCs w:val="20"/>
        </w:rPr>
      </w:pPr>
      <w:r w:rsidRPr="00CF3D50">
        <w:rPr>
          <w:rFonts w:ascii="ApexRounded-Book" w:hAnsi="ApexRounded-Book" w:cs="Times New Roman"/>
          <w:b/>
          <w:sz w:val="20"/>
          <w:szCs w:val="20"/>
        </w:rPr>
        <w:t>Tarbija allkiri</w:t>
      </w:r>
      <w:r w:rsidR="00E15DC2" w:rsidRPr="00CF3D50">
        <w:rPr>
          <w:rFonts w:ascii="ApexRounded-Book" w:hAnsi="ApexRounded-Book"/>
          <w:sz w:val="20"/>
          <w:szCs w:val="20"/>
        </w:rPr>
        <w:t xml:space="preserve"> </w:t>
      </w:r>
      <w:r w:rsidR="00D511EC">
        <w:rPr>
          <w:rFonts w:ascii="Times New Roman" w:hAnsi="Times New Roman" w:cs="Times New Roman"/>
          <w:sz w:val="20"/>
          <w:szCs w:val="20"/>
        </w:rPr>
        <w:tab/>
      </w:r>
      <w:r w:rsidR="00E15DC2" w:rsidRPr="00CF3D50">
        <w:rPr>
          <w:rFonts w:ascii="ApexRounded-Book" w:hAnsi="ApexRounded-Book"/>
          <w:sz w:val="20"/>
          <w:szCs w:val="20"/>
        </w:rPr>
        <w:t>...............................................................................</w:t>
      </w:r>
      <w:r w:rsidR="00E15DC2" w:rsidRPr="00D5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4E825" w14:textId="77777777" w:rsidR="00AD4C4A" w:rsidRPr="00CF3D50" w:rsidRDefault="00AD4C4A" w:rsidP="00E15DC2">
      <w:pPr>
        <w:pStyle w:val="Default"/>
        <w:rPr>
          <w:rFonts w:ascii="ApexRounded-Book" w:hAnsi="ApexRounded-Book" w:cs="Times New Roman"/>
          <w:sz w:val="20"/>
          <w:szCs w:val="20"/>
        </w:rPr>
      </w:pPr>
    </w:p>
    <w:p w14:paraId="70B3D4F9" w14:textId="141B8E3B" w:rsidR="00E15DC2" w:rsidRPr="00AA717A" w:rsidRDefault="009D0907" w:rsidP="00E15D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F3D50">
        <w:rPr>
          <w:rFonts w:ascii="ApexRounded-Book" w:hAnsi="ApexRounded-Book"/>
          <w:b/>
          <w:sz w:val="20"/>
          <w:szCs w:val="20"/>
        </w:rPr>
        <w:t>K</w:t>
      </w:r>
      <w:r w:rsidR="00AD4C4A" w:rsidRPr="00CF3D50">
        <w:rPr>
          <w:rFonts w:ascii="ApexRounded-Book" w:hAnsi="ApexRounded-Book"/>
          <w:b/>
          <w:sz w:val="20"/>
          <w:szCs w:val="20"/>
        </w:rPr>
        <w:t>uupäev</w:t>
      </w:r>
      <w:r w:rsidR="00AD4C4A" w:rsidRPr="00CF3D50">
        <w:rPr>
          <w:rFonts w:ascii="ApexRounded-Book" w:hAnsi="ApexRounded-Book"/>
          <w:sz w:val="20"/>
          <w:szCs w:val="20"/>
        </w:rPr>
        <w:t xml:space="preserve"> </w:t>
      </w:r>
      <w:r w:rsidR="00D511EC">
        <w:rPr>
          <w:rFonts w:ascii="Times New Roman" w:hAnsi="Times New Roman" w:cs="Times New Roman"/>
          <w:sz w:val="20"/>
          <w:szCs w:val="20"/>
        </w:rPr>
        <w:tab/>
      </w:r>
      <w:r w:rsidR="00E15DC2" w:rsidRPr="00CF3D50">
        <w:rPr>
          <w:rFonts w:ascii="ApexRounded-Book" w:hAnsi="ApexRounded-Book"/>
          <w:sz w:val="20"/>
          <w:szCs w:val="20"/>
        </w:rPr>
        <w:t>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E15DC2" w:rsidRPr="00CF3D50" w14:paraId="26F917DF" w14:textId="77777777" w:rsidTr="00CF3D50">
        <w:trPr>
          <w:trHeight w:val="1276"/>
        </w:trPr>
        <w:tc>
          <w:tcPr>
            <w:tcW w:w="9027" w:type="dxa"/>
          </w:tcPr>
          <w:p w14:paraId="5CCF9982" w14:textId="77777777" w:rsidR="00B5733E" w:rsidRPr="00CF3D50" w:rsidRDefault="00B573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2340F754" w14:textId="77777777" w:rsidR="00B5733E" w:rsidRPr="00CF3D50" w:rsidRDefault="00B5733E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  <w:p w14:paraId="0E5D28F6" w14:textId="2F7BE257" w:rsidR="00E15DC2" w:rsidRPr="00CB3E49" w:rsidRDefault="00E15DC2" w:rsidP="00CF3D50">
            <w:pPr>
              <w:pStyle w:val="Default"/>
              <w:jc w:val="both"/>
              <w:rPr>
                <w:rFonts w:ascii="ApexRounded-Book" w:hAnsi="ApexRounded-Book"/>
                <w:sz w:val="16"/>
                <w:szCs w:val="16"/>
              </w:rPr>
            </w:pPr>
            <w:r w:rsidRPr="00CB3E49">
              <w:rPr>
                <w:rFonts w:ascii="ApexRounded-Book" w:hAnsi="ApexRounded-Book"/>
                <w:sz w:val="16"/>
                <w:szCs w:val="16"/>
              </w:rPr>
              <w:t xml:space="preserve">Hea klient! Soovi korral võite kasutamata kaubast loobuda või vahetada teise toote vastu </w:t>
            </w:r>
            <w:r w:rsidRPr="00CB3E49">
              <w:rPr>
                <w:rFonts w:ascii="ApexRounded-Book" w:hAnsi="ApexRounded-Book"/>
                <w:b/>
                <w:bCs/>
                <w:sz w:val="16"/>
                <w:szCs w:val="16"/>
              </w:rPr>
              <w:t>14 päeva jooksul, alates kauba saamisest</w:t>
            </w:r>
            <w:r w:rsidRPr="00CB3E49">
              <w:rPr>
                <w:rFonts w:ascii="ApexRounded-Book" w:hAnsi="ApexRounded-Book"/>
                <w:sz w:val="16"/>
                <w:szCs w:val="16"/>
              </w:rPr>
              <w:t xml:space="preserve">. Toote tagastamiseks täitke avalduses olevad lahtrid. Kaubaga on võimalik tutvuda ja selle sobivuses või mittesobivuses veenduda. </w:t>
            </w:r>
            <w:r w:rsidRPr="00CB3E49">
              <w:rPr>
                <w:rFonts w:ascii="ApexRounded-Book" w:hAnsi="ApexRounded-Book"/>
                <w:b/>
                <w:bCs/>
                <w:sz w:val="16"/>
                <w:szCs w:val="16"/>
              </w:rPr>
              <w:t xml:space="preserve">Kaubaga tutvumine tähendab samaväärset kasutamist nagu jaekaupluses enne toote ostmist. </w:t>
            </w:r>
            <w:r w:rsidRPr="00CB3E49">
              <w:rPr>
                <w:rFonts w:ascii="ApexRounded-Book" w:hAnsi="ApexRounded-Book"/>
                <w:sz w:val="16"/>
                <w:szCs w:val="16"/>
              </w:rPr>
              <w:t>Nt ei tohi vigastada toodet ega toote pakendit, toode peab olema pärast tagastust kasutamata ning uuevää</w:t>
            </w:r>
            <w:r w:rsidR="002E19D9" w:rsidRPr="00CB3E49">
              <w:rPr>
                <w:rFonts w:ascii="ApexRounded-Book" w:hAnsi="ApexRounded-Book"/>
                <w:sz w:val="16"/>
                <w:szCs w:val="16"/>
              </w:rPr>
              <w:t xml:space="preserve">rne paigaldamaks see taas müüki. </w:t>
            </w:r>
            <w:r w:rsidRPr="00CB3E49">
              <w:rPr>
                <w:rFonts w:ascii="ApexRounded-Book" w:hAnsi="ApexRounded-Book"/>
                <w:b/>
                <w:bCs/>
                <w:sz w:val="16"/>
                <w:szCs w:val="16"/>
              </w:rPr>
              <w:t xml:space="preserve">Tagastatud toode peab olema kasutamata ja originaalpakendis ning sisaldama kogu ostudokumentatsiooni. </w:t>
            </w:r>
            <w:r w:rsidRPr="00CB3E49">
              <w:rPr>
                <w:rFonts w:ascii="ApexRounded-Book" w:hAnsi="ApexRounded-Book"/>
                <w:sz w:val="16"/>
                <w:szCs w:val="16"/>
              </w:rPr>
              <w:t>Kui tootega ei ole võimalik tutvuda pakendit avamata, peab pakend olema avatud võimalikult vähima mõjuga pakendile. Kauba küljes olevad kauba seisukorra</w:t>
            </w:r>
            <w:r w:rsidR="002E19D9" w:rsidRPr="00CB3E49">
              <w:rPr>
                <w:rFonts w:ascii="ApexRounded-Book" w:hAnsi="ApexRounded-Book"/>
                <w:sz w:val="16"/>
                <w:szCs w:val="16"/>
              </w:rPr>
              <w:t xml:space="preserve"> kaitsmiseks paigaldatud esemed, </w:t>
            </w:r>
            <w:r w:rsidRPr="00CB3E49">
              <w:rPr>
                <w:rFonts w:ascii="ApexRounded-Book" w:hAnsi="ApexRounded-Book"/>
                <w:sz w:val="16"/>
                <w:szCs w:val="16"/>
              </w:rPr>
              <w:t xml:space="preserve">mis ei takista kauba proovimist ja sellega tutvumist, peavad kauba tagastamisel olema eemaldamata. </w:t>
            </w:r>
          </w:p>
        </w:tc>
      </w:tr>
    </w:tbl>
    <w:p w14:paraId="3D1589D3" w14:textId="77777777" w:rsidR="00E67017" w:rsidRDefault="00E67017"/>
    <w:sectPr w:rsidR="00E67017" w:rsidSect="00E670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231C" w14:textId="77777777" w:rsidR="00027EF5" w:rsidRDefault="00027EF5" w:rsidP="00281BB1">
      <w:r>
        <w:separator/>
      </w:r>
    </w:p>
  </w:endnote>
  <w:endnote w:type="continuationSeparator" w:id="0">
    <w:p w14:paraId="617300DF" w14:textId="77777777" w:rsidR="00027EF5" w:rsidRDefault="00027EF5" w:rsidP="002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xRounded-Book">
    <w:panose1 w:val="00000000000000000000"/>
    <w:charset w:val="00"/>
    <w:family w:val="auto"/>
    <w:pitch w:val="variable"/>
    <w:sig w:usb0="800000EF" w:usb1="5001606B" w:usb2="0000001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E43D" w14:textId="77777777" w:rsidR="00027EF5" w:rsidRDefault="00027EF5" w:rsidP="00281BB1">
      <w:r>
        <w:separator/>
      </w:r>
    </w:p>
  </w:footnote>
  <w:footnote w:type="continuationSeparator" w:id="0">
    <w:p w14:paraId="4F33927C" w14:textId="77777777" w:rsidR="00027EF5" w:rsidRDefault="00027EF5" w:rsidP="00281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44A9" w14:textId="77777777" w:rsidR="00027EF5" w:rsidRDefault="00027EF5" w:rsidP="00027EF5">
    <w:pPr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3"/>
        <w:szCs w:val="23"/>
      </w:rPr>
      <w:drawing>
        <wp:inline distT="0" distB="0" distL="0" distR="0" wp14:anchorId="638717A2" wp14:editId="50A28E46">
          <wp:extent cx="1493822" cy="457200"/>
          <wp:effectExtent l="0" t="0" r="5080" b="0"/>
          <wp:docPr id="4" name="Picture 4" descr="Macintosh HD:Users:heikikurm:Desktop:Screen Shot 2022-01-20 at 12.2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ikikurm:Desktop:Screen Shot 2022-01-20 at 12.25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2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46D6" w14:textId="11C60F2A" w:rsidR="00027EF5" w:rsidRPr="00027EF5" w:rsidRDefault="00027EF5" w:rsidP="00027EF5">
    <w:pPr>
      <w:ind w:firstLine="720"/>
      <w:rPr>
        <w:rFonts w:ascii="ApexRounded-Book" w:eastAsia="Times New Roman" w:hAnsi="ApexRounded-Book" w:cs="Times New Roman"/>
        <w:sz w:val="20"/>
        <w:szCs w:val="20"/>
      </w:rPr>
    </w:pPr>
    <w:r w:rsidRPr="00027EF5">
      <w:rPr>
        <w:rFonts w:ascii="ApexRounded-Book" w:eastAsia="Times New Roman" w:hAnsi="ApexRounded-Book" w:cs="Times New Roman"/>
        <w:bCs/>
        <w:sz w:val="20"/>
        <w:szCs w:val="20"/>
      </w:rPr>
      <w:t>Biolan Baltic OÜ</w:t>
    </w:r>
    <w:r>
      <w:rPr>
        <w:rFonts w:ascii="ApexRounded-Book" w:eastAsia="Times New Roman" w:hAnsi="ApexRounded-Book" w:cs="Times New Roman"/>
        <w:bCs/>
        <w:sz w:val="20"/>
        <w:szCs w:val="20"/>
      </w:rPr>
      <w:t xml:space="preserve"> / </w:t>
    </w:r>
    <w:r w:rsidRPr="00027EF5">
      <w:rPr>
        <w:rFonts w:ascii="ApexRounded-Book" w:eastAsia="Times New Roman" w:hAnsi="ApexRounded-Book" w:cs="Times New Roman"/>
        <w:bCs/>
        <w:sz w:val="20"/>
        <w:szCs w:val="20"/>
      </w:rPr>
      <w:t>Kasvuturba</w:t>
    </w:r>
    <w:r>
      <w:rPr>
        <w:rFonts w:ascii="Times New Roman" w:eastAsia="Times New Roman" w:hAnsi="Times New Roman" w:cs="Times New Roman"/>
        <w:bCs/>
        <w:sz w:val="20"/>
        <w:szCs w:val="20"/>
      </w:rPr>
      <w:t xml:space="preserve"> / 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r w:rsidRPr="00027EF5">
      <w:rPr>
        <w:rFonts w:ascii="ApexRounded-Book" w:eastAsia="Times New Roman" w:hAnsi="ApexRounded-Book" w:cs="Times New Roman"/>
        <w:bCs/>
        <w:sz w:val="20"/>
        <w:szCs w:val="20"/>
      </w:rPr>
      <w:t>Lavassaare 87001</w:t>
    </w:r>
    <w:r w:rsidR="009C1C4E">
      <w:rPr>
        <w:rFonts w:ascii="Times New Roman" w:eastAsia="Times New Roman" w:hAnsi="Times New Roman" w:cs="Times New Roman"/>
        <w:bCs/>
        <w:sz w:val="20"/>
        <w:szCs w:val="20"/>
      </w:rPr>
      <w:t xml:space="preserve"> / 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r w:rsidRPr="00027EF5">
      <w:rPr>
        <w:rFonts w:ascii="ApexRounded-Book" w:eastAsia="Times New Roman" w:hAnsi="ApexRounded-Book" w:cs="Times New Roman"/>
        <w:bCs/>
        <w:sz w:val="20"/>
        <w:szCs w:val="20"/>
      </w:rPr>
      <w:t>Pärnumaa</w:t>
    </w:r>
  </w:p>
  <w:p w14:paraId="05895730" w14:textId="24EA21D8" w:rsidR="00027EF5" w:rsidRPr="00027EF5" w:rsidRDefault="00027EF5" w:rsidP="00027EF5">
    <w:pPr>
      <w:ind w:firstLine="720"/>
      <w:rPr>
        <w:rFonts w:ascii="ApexRounded-Book" w:eastAsia="Times New Roman" w:hAnsi="ApexRounded-Book" w:cs="Times New Roman"/>
        <w:bCs/>
        <w:sz w:val="20"/>
        <w:szCs w:val="20"/>
      </w:rPr>
    </w:pPr>
    <w:r w:rsidRPr="00027EF5">
      <w:rPr>
        <w:rFonts w:ascii="ApexRounded-Book" w:eastAsia="Times New Roman" w:hAnsi="ApexRounded-Book" w:cs="Times New Roman"/>
        <w:bCs/>
        <w:sz w:val="20"/>
        <w:szCs w:val="20"/>
      </w:rPr>
      <w:t xml:space="preserve">myyk@biolan.com </w:t>
    </w:r>
    <w:r w:rsidR="009C1C4E">
      <w:rPr>
        <w:rFonts w:ascii="Times New Roman" w:eastAsia="Times New Roman" w:hAnsi="Times New Roman" w:cs="Times New Roman"/>
        <w:bCs/>
        <w:sz w:val="20"/>
        <w:szCs w:val="20"/>
      </w:rPr>
      <w:t xml:space="preserve">/ 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biolan.ee  </w:t>
    </w:r>
    <w:r w:rsidR="009C1C4E">
      <w:rPr>
        <w:rFonts w:ascii="Times New Roman" w:eastAsia="Times New Roman" w:hAnsi="Times New Roman" w:cs="Times New Roman"/>
        <w:sz w:val="20"/>
        <w:szCs w:val="20"/>
      </w:rPr>
      <w:t xml:space="preserve">/ </w:t>
    </w:r>
    <w:r w:rsidRPr="00027EF5">
      <w:rPr>
        <w:rFonts w:ascii="ApexRounded-Book" w:eastAsia="Times New Roman" w:hAnsi="ApexRounded-Book" w:cs="Times New Roman"/>
        <w:sz w:val="20"/>
        <w:szCs w:val="20"/>
      </w:rPr>
      <w:t>biolanshop.ee</w:t>
    </w:r>
  </w:p>
  <w:p w14:paraId="239927FD" w14:textId="77777777" w:rsidR="00027EF5" w:rsidRDefault="0002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2"/>
    <w:rsid w:val="00027EF5"/>
    <w:rsid w:val="00057DDA"/>
    <w:rsid w:val="0009786E"/>
    <w:rsid w:val="00281BB1"/>
    <w:rsid w:val="002E19D9"/>
    <w:rsid w:val="00354EC2"/>
    <w:rsid w:val="00386BB7"/>
    <w:rsid w:val="004651DE"/>
    <w:rsid w:val="007F0C58"/>
    <w:rsid w:val="009C1C4E"/>
    <w:rsid w:val="009D0907"/>
    <w:rsid w:val="00AA717A"/>
    <w:rsid w:val="00AD4C4A"/>
    <w:rsid w:val="00AE1DD5"/>
    <w:rsid w:val="00B5733E"/>
    <w:rsid w:val="00BF673E"/>
    <w:rsid w:val="00C60E0F"/>
    <w:rsid w:val="00CB3E49"/>
    <w:rsid w:val="00CF3D50"/>
    <w:rsid w:val="00D511EC"/>
    <w:rsid w:val="00E15DC2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D80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D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57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B1"/>
  </w:style>
  <w:style w:type="paragraph" w:styleId="Footer">
    <w:name w:val="footer"/>
    <w:basedOn w:val="Normal"/>
    <w:link w:val="Foot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D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57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B1"/>
  </w:style>
  <w:style w:type="paragraph" w:styleId="Footer">
    <w:name w:val="footer"/>
    <w:basedOn w:val="Normal"/>
    <w:link w:val="Foot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1208</Characters>
  <Application>Microsoft Macintosh Word</Application>
  <DocSecurity>0</DocSecurity>
  <Lines>10</Lines>
  <Paragraphs>2</Paragraphs>
  <ScaleCrop>false</ScaleCrop>
  <Company>Slade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10</cp:revision>
  <cp:lastPrinted>2022-01-20T10:37:00Z</cp:lastPrinted>
  <dcterms:created xsi:type="dcterms:W3CDTF">2022-01-20T10:37:00Z</dcterms:created>
  <dcterms:modified xsi:type="dcterms:W3CDTF">2022-01-31T13:44:00Z</dcterms:modified>
</cp:coreProperties>
</file>